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D" w:rsidRDefault="00390A90" w:rsidP="00390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0A90">
        <w:rPr>
          <w:rFonts w:ascii="Times New Roman" w:hAnsi="Times New Roman" w:cs="Times New Roman"/>
          <w:b/>
          <w:sz w:val="28"/>
          <w:szCs w:val="28"/>
        </w:rPr>
        <w:t>Научная работа студента: поиск информации, подготовка, оформление</w:t>
      </w:r>
    </w:p>
    <w:bookmarkEnd w:id="0"/>
    <w:p w:rsidR="00390A90" w:rsidRDefault="00390A90" w:rsidP="0039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90">
        <w:rPr>
          <w:rFonts w:ascii="Times New Roman" w:hAnsi="Times New Roman" w:cs="Times New Roman"/>
          <w:b/>
          <w:sz w:val="24"/>
          <w:szCs w:val="24"/>
        </w:rPr>
        <w:t>(Информационный список литературы)</w:t>
      </w:r>
    </w:p>
    <w:p w:rsidR="00390A90" w:rsidRPr="00390A90" w:rsidRDefault="00390A90" w:rsidP="0039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1ED" w:rsidRDefault="003371ED" w:rsidP="003371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В. Основы учебно-исследовательской деятельности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2013. – 128 с.</w:t>
      </w:r>
    </w:p>
    <w:p w:rsidR="003371ED" w:rsidRPr="003371ED" w:rsidRDefault="003371ED" w:rsidP="003371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1ED">
        <w:rPr>
          <w:rFonts w:ascii="Times New Roman" w:hAnsi="Times New Roman" w:cs="Times New Roman"/>
          <w:sz w:val="24"/>
          <w:szCs w:val="24"/>
        </w:rPr>
        <w:t>Евдокимов В. И. Подготовка медицинской научной работы : метод</w:t>
      </w:r>
      <w:proofErr w:type="gramStart"/>
      <w:r w:rsidRPr="003371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1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1ED">
        <w:rPr>
          <w:rFonts w:ascii="Times New Roman" w:hAnsi="Times New Roman" w:cs="Times New Roman"/>
          <w:sz w:val="24"/>
          <w:szCs w:val="24"/>
        </w:rPr>
        <w:t>особие</w:t>
      </w:r>
      <w:r>
        <w:rPr>
          <w:rFonts w:ascii="Times New Roman" w:hAnsi="Times New Roman" w:cs="Times New Roman"/>
          <w:sz w:val="24"/>
          <w:szCs w:val="24"/>
        </w:rPr>
        <w:t xml:space="preserve"> / В. И. Евдокимов</w:t>
      </w:r>
      <w:r w:rsidRPr="003371ED">
        <w:rPr>
          <w:rFonts w:ascii="Times New Roman" w:hAnsi="Times New Roman" w:cs="Times New Roman"/>
          <w:sz w:val="24"/>
          <w:szCs w:val="24"/>
        </w:rPr>
        <w:t xml:space="preserve">. – Санкт-Петербург : </w:t>
      </w:r>
      <w:proofErr w:type="spellStart"/>
      <w:r w:rsidRPr="003371ED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3371ED">
        <w:rPr>
          <w:rFonts w:ascii="Times New Roman" w:hAnsi="Times New Roman" w:cs="Times New Roman"/>
          <w:sz w:val="24"/>
          <w:szCs w:val="24"/>
        </w:rPr>
        <w:t xml:space="preserve">,., 2008. – </w:t>
      </w:r>
      <w:r>
        <w:rPr>
          <w:rFonts w:ascii="Times New Roman" w:hAnsi="Times New Roman" w:cs="Times New Roman"/>
          <w:sz w:val="24"/>
          <w:szCs w:val="24"/>
        </w:rPr>
        <w:t>222 с.</w:t>
      </w:r>
    </w:p>
    <w:p w:rsidR="00547276" w:rsidRDefault="00547276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Стрельникова А. Г. Дипломная работа подготовка и оформление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студентов / А. Г. Стрельникова.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96 с.</w:t>
      </w:r>
    </w:p>
    <w:p w:rsidR="00A037DC" w:rsidRDefault="00546380" w:rsidP="00A037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Потенциальная и реальная готовность студента к исследованию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Н. Костромина</w:t>
      </w:r>
      <w:r w:rsidR="009B57CC"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– 2013. – № 10. – С. 124-133.</w:t>
      </w:r>
    </w:p>
    <w:p w:rsidR="00A037DC" w:rsidRPr="00A037DC" w:rsidRDefault="00A624D9" w:rsidP="00A037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DC">
        <w:rPr>
          <w:rFonts w:ascii="Times New Roman" w:hAnsi="Times New Roman" w:cs="Times New Roman"/>
          <w:sz w:val="24"/>
          <w:szCs w:val="24"/>
        </w:rPr>
        <w:t xml:space="preserve">В </w:t>
      </w:r>
      <w:r w:rsidR="00A037DC" w:rsidRPr="00A037DC">
        <w:rPr>
          <w:rFonts w:ascii="Times New Roman" w:hAnsi="Times New Roman" w:cs="Times New Roman"/>
          <w:sz w:val="24"/>
          <w:szCs w:val="24"/>
        </w:rPr>
        <w:t xml:space="preserve">помощь студенту. – Режим доступа: </w:t>
      </w:r>
      <w:hyperlink r:id="rId6" w:history="1">
        <w:r w:rsidR="00A037DC" w:rsidRPr="003163C0">
          <w:rPr>
            <w:rStyle w:val="a4"/>
            <w:rFonts w:ascii="Times New Roman" w:hAnsi="Times New Roman" w:cs="Times New Roman"/>
            <w:sz w:val="24"/>
            <w:szCs w:val="24"/>
          </w:rPr>
          <w:t>http://www.diplom.ws/useful.htm</w:t>
        </w:r>
      </w:hyperlink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Господарик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П.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организации НИРС / Ю.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– 2012. – № 2. – С. 115-121.</w:t>
      </w:r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Дипломная работа в системе подготовки медицинской сестры-менеджера / Т. И. Колесникова,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 Журбина // Сестринское дело из века в 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ст. / Б. Д. Минаев, Ф. Т. Малыхин, С. Л. Безроднова </w:t>
      </w:r>
      <w:r w:rsidRPr="00170C5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70C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Ставрополь, 2005. – С. 42-47.</w:t>
      </w:r>
    </w:p>
    <w:p w:rsidR="00A037DC" w:rsidRDefault="00546380" w:rsidP="00A037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Как научить студентов созданию инноваций /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Ректор вуза. – 2016. – № 11. – С. 58-59.</w:t>
      </w:r>
    </w:p>
    <w:p w:rsidR="00E65CA2" w:rsidRDefault="00E65CA2" w:rsidP="00A037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Модель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молодежи / К.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Попова // </w:t>
      </w:r>
      <w:r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E65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hAnsi="Times New Roman" w:cs="Times New Roman"/>
          <w:sz w:val="24"/>
          <w:szCs w:val="24"/>
        </w:rPr>
        <w:t>. – 2016. – № 10. – С. 112-114.</w:t>
      </w:r>
    </w:p>
    <w:p w:rsidR="00626454" w:rsidRDefault="00546380" w:rsidP="006264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Методические основы совершенства научно-исследовательской работы студентов /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Колодезникова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– 2011. – № 12. – С. 44-47.</w:t>
      </w:r>
    </w:p>
    <w:p w:rsidR="00E65CA2" w:rsidRDefault="00E65CA2" w:rsidP="006264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 Д. Н. Учебная деятельность студентов в электронной образовательной среде</w:t>
      </w:r>
      <w:r w:rsidR="00351FED">
        <w:rPr>
          <w:rFonts w:ascii="Times New Roman" w:hAnsi="Times New Roman" w:cs="Times New Roman"/>
          <w:sz w:val="24"/>
          <w:szCs w:val="24"/>
        </w:rPr>
        <w:t xml:space="preserve"> / Д. Н. Крюков, И. Л. Васильева // Высшее образование в России. – 2014. – № 3. – С. 156-158.</w:t>
      </w:r>
    </w:p>
    <w:p w:rsidR="00626454" w:rsidRPr="00626454" w:rsidRDefault="00626454" w:rsidP="006264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454">
        <w:rPr>
          <w:rFonts w:ascii="Times New Roman" w:hAnsi="Times New Roman" w:cs="Times New Roman"/>
          <w:sz w:val="24"/>
          <w:szCs w:val="24"/>
        </w:rPr>
        <w:t>Методические материалы: подробная инструкция для оформления // Гл. мед</w:t>
      </w:r>
      <w:proofErr w:type="gramStart"/>
      <w:r w:rsidRPr="006264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6454">
        <w:rPr>
          <w:rFonts w:ascii="Times New Roman" w:hAnsi="Times New Roman" w:cs="Times New Roman"/>
          <w:sz w:val="24"/>
          <w:szCs w:val="24"/>
        </w:rPr>
        <w:t>естра. – 2017. – № 1. – С. 106-114.</w:t>
      </w:r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написанию реферата по направлению подготовки «Физическая культура для лиц с отклонениями в состоянии здоровья (адаптивная физическая культура)</w:t>
      </w:r>
      <w:r w:rsidRPr="004D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/ сост.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В. Еремин, Л. С. Толстая. – Ставрополь, 2013. – 19 с.</w:t>
      </w:r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Москвина, Н. Б. Научно-исследовательская работа студентов. НИРС пишем, а что в уме / Н. Б. Москвина // </w:t>
      </w:r>
      <w:r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CB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CB28B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2013. – № 12. – С. 13-18.</w:t>
      </w:r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учебно-исследовательской работы студентов // Сестринское дело. – </w:t>
      </w:r>
      <w:r w:rsidRPr="00546380">
        <w:rPr>
          <w:rFonts w:ascii="Times New Roman" w:hAnsi="Times New Roman" w:cs="Times New Roman"/>
          <w:sz w:val="24"/>
          <w:szCs w:val="24"/>
        </w:rPr>
        <w:t>2014.– № 6. – С. 19-21.</w:t>
      </w:r>
    </w:p>
    <w:p w:rsidR="00351FED" w:rsidRDefault="00351FED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Ю. А. Психолого-педагогические условия формирования умений и навыков информационной деятельности студентов / Ю. А. Павлова, М. Г. Романцов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И.И. Мечникова. – 2009. – № 1. – С. 197-201</w:t>
      </w:r>
      <w:r w:rsidR="003D738E">
        <w:rPr>
          <w:rFonts w:ascii="Times New Roman" w:hAnsi="Times New Roman" w:cs="Times New Roman"/>
          <w:sz w:val="24"/>
          <w:szCs w:val="24"/>
        </w:rPr>
        <w:t>.</w:t>
      </w:r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Попов, В. Н. Использование программно-целевого подхода для планирования научной работы / В. Н. Попов // Высшее образование в России. – 2016. – № 5. – С. 122-126.</w:t>
      </w:r>
    </w:p>
    <w:p w:rsidR="001B4E2F" w:rsidRDefault="009B57CC" w:rsidP="001B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Алгоритм системы управления научно-исследовательской деятельности студентов /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9B57CC"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9B57CC">
        <w:rPr>
          <w:rFonts w:ascii="Times New Roman" w:hAnsi="Times New Roman" w:cs="Times New Roman"/>
          <w:sz w:val="24"/>
          <w:szCs w:val="24"/>
        </w:rPr>
        <w:t xml:space="preserve"> </w:t>
      </w:r>
      <w:r w:rsidRPr="009B57CC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9B57CC">
        <w:rPr>
          <w:rFonts w:ascii="Times New Roman" w:hAnsi="Times New Roman" w:cs="Times New Roman"/>
          <w:sz w:val="24"/>
          <w:szCs w:val="24"/>
        </w:rPr>
        <w:t>. – 2013</w:t>
      </w:r>
      <w:r>
        <w:rPr>
          <w:rFonts w:ascii="Times New Roman" w:hAnsi="Times New Roman" w:cs="Times New Roman"/>
          <w:sz w:val="24"/>
          <w:szCs w:val="24"/>
        </w:rPr>
        <w:t>. – № 7. – С. 62-66.</w:t>
      </w:r>
    </w:p>
    <w:p w:rsidR="001B4E2F" w:rsidRPr="001B4E2F" w:rsidRDefault="001B4E2F" w:rsidP="001B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E2F">
        <w:rPr>
          <w:rFonts w:ascii="Times New Roman" w:hAnsi="Times New Roman" w:cs="Times New Roman"/>
          <w:bCs/>
          <w:sz w:val="24"/>
          <w:szCs w:val="24"/>
        </w:rPr>
        <w:t xml:space="preserve">Структурные элементы курсовой (дипломной) работы. – Режим доступа: </w:t>
      </w:r>
      <w:hyperlink r:id="rId7" w:history="1">
        <w:r w:rsidRPr="003163C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http://www.studfiles.ru/preview/5243132/</w:t>
        </w:r>
      </w:hyperlink>
    </w:p>
    <w:p w:rsidR="00546380" w:rsidRDefault="00546380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Татьянушкин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В. Обработка информации студентами: этапы, методы, приемы / Д. В. </w:t>
      </w:r>
      <w:proofErr w:type="spellStart"/>
      <w:r w:rsidRPr="00CA7ADD">
        <w:rPr>
          <w:rFonts w:ascii="Times New Roman" w:hAnsi="Times New Roman" w:cs="Times New Roman"/>
          <w:sz w:val="24"/>
          <w:szCs w:val="24"/>
        </w:rPr>
        <w:t>Татьянушкин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Высшее образование в России. – 2013. – № 12. – С. 103-107.</w:t>
      </w:r>
    </w:p>
    <w:p w:rsidR="00546380" w:rsidRDefault="00D954EC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Федорова, М. А. Портфолио научно-исследовательской деятельности студента / М. А. Федорова // Высшее образование в России. – 2013. – № 8/9. – С. 158-160.</w:t>
      </w:r>
    </w:p>
    <w:p w:rsidR="00351FED" w:rsidRPr="00CA7ADD" w:rsidRDefault="00351FED" w:rsidP="00CA7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Чирков С. В. Сущность информационной культуры в контексте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/ С. В. Чирков // Философия образования. – 2011. – № 3. – С. 78-83.</w:t>
      </w:r>
    </w:p>
    <w:sectPr w:rsidR="00351FED" w:rsidRPr="00C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48A"/>
    <w:multiLevelType w:val="hybridMultilevel"/>
    <w:tmpl w:val="0DB2A076"/>
    <w:lvl w:ilvl="0" w:tplc="F1C00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42"/>
    <w:rsid w:val="00165442"/>
    <w:rsid w:val="00170C53"/>
    <w:rsid w:val="001B4E2F"/>
    <w:rsid w:val="003371ED"/>
    <w:rsid w:val="00351FED"/>
    <w:rsid w:val="00390A90"/>
    <w:rsid w:val="003D738E"/>
    <w:rsid w:val="004D7F08"/>
    <w:rsid w:val="00546380"/>
    <w:rsid w:val="00547276"/>
    <w:rsid w:val="00626454"/>
    <w:rsid w:val="00647E21"/>
    <w:rsid w:val="009502D0"/>
    <w:rsid w:val="009B57CC"/>
    <w:rsid w:val="00A037DC"/>
    <w:rsid w:val="00A624D9"/>
    <w:rsid w:val="00CA7ADD"/>
    <w:rsid w:val="00CB28B4"/>
    <w:rsid w:val="00D954EC"/>
    <w:rsid w:val="00E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7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37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7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3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files.ru/preview/52431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lom.ws/usefu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Ольга Анатольевна</dc:creator>
  <cp:keywords/>
  <dc:description/>
  <cp:lastModifiedBy>Кондратьева Нина Ивановна</cp:lastModifiedBy>
  <cp:revision>13</cp:revision>
  <dcterms:created xsi:type="dcterms:W3CDTF">2017-02-01T11:16:00Z</dcterms:created>
  <dcterms:modified xsi:type="dcterms:W3CDTF">2017-03-16T07:38:00Z</dcterms:modified>
</cp:coreProperties>
</file>